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正文"/>
        <w:jc w:val="center"/>
        <w:rPr>
          <w:sz w:val="44"/>
          <w:szCs w:val="44"/>
        </w:rPr>
      </w:pPr>
      <w:r>
        <w:rPr>
          <w:rFonts w:eastAsia="Helvetica" w:hint="eastAsia"/>
          <w:sz w:val="44"/>
          <w:szCs w:val="44"/>
          <w:rtl w:val="0"/>
          <w:lang w:val="zh-CN" w:eastAsia="zh-CN"/>
        </w:rPr>
        <w:t>教育学院</w:t>
      </w:r>
      <w:r>
        <w:rPr>
          <w:rFonts w:ascii="Helvetica"/>
          <w:sz w:val="44"/>
          <w:szCs w:val="44"/>
          <w:rtl w:val="0"/>
          <w:lang w:val="zh-CN" w:eastAsia="zh-CN"/>
        </w:rPr>
        <w:t>4</w:t>
      </w:r>
      <w:r>
        <w:rPr>
          <w:rFonts w:eastAsia="Helvetica" w:hint="eastAsia"/>
          <w:sz w:val="44"/>
          <w:szCs w:val="44"/>
          <w:rtl w:val="0"/>
          <w:lang w:val="zh-CN" w:eastAsia="zh-CN"/>
        </w:rPr>
        <w:t>月教师</w:t>
      </w:r>
      <w:r>
        <w:rPr>
          <w:rFonts w:hAnsi="Helvetica" w:hint="default"/>
          <w:sz w:val="44"/>
          <w:szCs w:val="44"/>
          <w:rtl w:val="0"/>
          <w:lang w:val="zh-CN" w:eastAsia="zh-CN"/>
        </w:rPr>
        <w:t>“</w:t>
      </w:r>
      <w:r>
        <w:rPr>
          <w:rFonts w:eastAsia="Helvetica" w:hint="eastAsia"/>
          <w:sz w:val="44"/>
          <w:szCs w:val="44"/>
          <w:rtl w:val="0"/>
          <w:lang w:val="zh-CN" w:eastAsia="zh-CN"/>
        </w:rPr>
        <w:t>走园</w:t>
      </w:r>
      <w:r>
        <w:rPr>
          <w:rFonts w:hAnsi="Helvetica" w:hint="default"/>
          <w:sz w:val="44"/>
          <w:szCs w:val="44"/>
          <w:rtl w:val="0"/>
          <w:lang w:val="zh-CN" w:eastAsia="zh-CN"/>
        </w:rPr>
        <w:t>”</w:t>
      </w:r>
      <w:r>
        <w:rPr>
          <w:rFonts w:eastAsia="Helvetica" w:hint="eastAsia"/>
          <w:sz w:val="44"/>
          <w:szCs w:val="44"/>
          <w:rtl w:val="0"/>
          <w:lang w:val="zh-CN" w:eastAsia="zh-CN"/>
        </w:rPr>
        <w:t>活动小结</w:t>
      </w:r>
    </w:p>
    <w:p>
      <w:pPr>
        <w:pStyle w:val="正文"/>
        <w:rPr>
          <w:sz w:val="28"/>
          <w:szCs w:val="28"/>
        </w:rPr>
      </w:pPr>
      <w:r>
        <w:rPr>
          <w:rFonts w:ascii="Helvetica"/>
          <w:sz w:val="28"/>
          <w:szCs w:val="28"/>
          <w:rtl w:val="0"/>
          <w:lang w:val="zh-CN" w:eastAsia="zh-CN"/>
        </w:rPr>
        <w:t xml:space="preserve">    </w:t>
      </w:r>
    </w:p>
    <w:p>
      <w:pPr>
        <w:pStyle w:val="正文"/>
        <w:rPr>
          <w:sz w:val="28"/>
          <w:szCs w:val="28"/>
        </w:rPr>
      </w:pPr>
      <w:r>
        <w:rPr>
          <w:rFonts w:eastAsia="Helvetica" w:hint="eastAsia"/>
          <w:sz w:val="28"/>
          <w:szCs w:val="28"/>
          <w:rtl w:val="0"/>
          <w:lang w:val="zh-CN" w:eastAsia="zh-CN"/>
        </w:rPr>
        <w:t xml:space="preserve">    根据教育学院教师</w:t>
      </w:r>
      <w:r>
        <w:rPr>
          <w:rFonts w:hAnsi="Helvetica" w:hint="default"/>
          <w:sz w:val="28"/>
          <w:szCs w:val="28"/>
          <w:rtl w:val="0"/>
          <w:lang w:val="zh-CN" w:eastAsia="zh-CN"/>
        </w:rPr>
        <w:t>“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走园</w:t>
      </w:r>
      <w:r>
        <w:rPr>
          <w:rFonts w:hAnsi="Helvetica" w:hint="default"/>
          <w:sz w:val="28"/>
          <w:szCs w:val="28"/>
          <w:rtl w:val="0"/>
          <w:lang w:val="zh-CN" w:eastAsia="zh-CN"/>
        </w:rPr>
        <w:t>”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活动工作安排，</w:t>
      </w:r>
      <w:r>
        <w:rPr>
          <w:rFonts w:ascii="Helvetica"/>
          <w:sz w:val="28"/>
          <w:szCs w:val="28"/>
          <w:rtl w:val="0"/>
          <w:lang w:val="zh-CN" w:eastAsia="zh-CN"/>
        </w:rPr>
        <w:t>4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月活动小结如下。</w:t>
      </w:r>
    </w:p>
    <w:p>
      <w:pPr>
        <w:pStyle w:val="正文"/>
        <w:rPr>
          <w:sz w:val="28"/>
          <w:szCs w:val="28"/>
        </w:rPr>
      </w:pPr>
      <w:r>
        <w:rPr>
          <w:rFonts w:eastAsia="Helvetica" w:hint="eastAsia"/>
          <w:sz w:val="28"/>
          <w:szCs w:val="28"/>
          <w:rtl w:val="0"/>
          <w:lang w:val="zh-CN" w:eastAsia="zh-CN"/>
        </w:rPr>
        <w:t xml:space="preserve">    一</w:t>
      </w:r>
      <w:r>
        <w:rPr>
          <w:rFonts w:ascii="Helvetica"/>
          <w:sz w:val="28"/>
          <w:szCs w:val="28"/>
          <w:rtl w:val="0"/>
          <w:lang w:val="zh-CN" w:eastAsia="zh-CN"/>
        </w:rPr>
        <w:t>.4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月</w:t>
      </w:r>
      <w:r>
        <w:rPr>
          <w:rFonts w:hAnsi="Helvetica" w:hint="default"/>
          <w:sz w:val="28"/>
          <w:szCs w:val="28"/>
          <w:rtl w:val="0"/>
          <w:lang w:val="zh-CN" w:eastAsia="zh-CN"/>
        </w:rPr>
        <w:t>“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走园</w:t>
      </w:r>
      <w:r>
        <w:rPr>
          <w:rFonts w:hAnsi="Helvetica" w:hint="default"/>
          <w:sz w:val="28"/>
          <w:szCs w:val="28"/>
          <w:rtl w:val="0"/>
          <w:lang w:val="zh-CN" w:eastAsia="zh-CN"/>
        </w:rPr>
        <w:t>”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活动一览表</w:t>
      </w:r>
    </w:p>
    <w:tbl>
      <w:tblPr>
        <w:tblW w:w="957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1340"/>
        <w:gridCol w:w="2080"/>
        <w:gridCol w:w="811"/>
        <w:gridCol w:w="1019"/>
        <w:gridCol w:w="1020"/>
        <w:gridCol w:w="885"/>
        <w:gridCol w:w="985"/>
        <w:gridCol w:w="1435"/>
      </w:tblGrid>
      <w:tr>
        <w:tblPrEx>
          <w:shd w:val="clear" w:color="auto" w:fill="63b2de"/>
        </w:tblPrEx>
        <w:trPr>
          <w:trHeight w:val="404" w:hRule="atLeast"/>
          <w:tblHeader/>
        </w:trPr>
        <w:tc>
          <w:tcPr>
            <w:tcW w:type="dxa" w:w="13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3"/>
              <w:jc w:val="center"/>
            </w:pPr>
            <w:r>
              <w:rPr>
                <w:rFonts w:eastAsia="Helvetica" w:hint="eastAsia"/>
                <w:rtl w:val="0"/>
              </w:rPr>
              <w:t>幼儿园</w:t>
            </w:r>
          </w:p>
        </w:tc>
        <w:tc>
          <w:tcPr>
            <w:tcW w:type="dxa" w:w="207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3"/>
              <w:jc w:val="center"/>
            </w:pPr>
            <w:r>
              <w:rPr>
                <w:rFonts w:eastAsia="Helvetica" w:hint="eastAsia"/>
                <w:rtl w:val="0"/>
              </w:rPr>
              <w:t>参与教师</w:t>
            </w:r>
          </w:p>
        </w:tc>
        <w:tc>
          <w:tcPr>
            <w:tcW w:type="dxa" w:w="81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3"/>
              <w:jc w:val="center"/>
            </w:pPr>
            <w:r>
              <w:rPr>
                <w:rFonts w:eastAsia="Helvetica" w:hint="eastAsia"/>
                <w:rtl w:val="0"/>
              </w:rPr>
              <w:t>听评课</w:t>
            </w:r>
          </w:p>
        </w:tc>
        <w:tc>
          <w:tcPr>
            <w:tcW w:type="dxa" w:w="10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3"/>
              <w:jc w:val="center"/>
            </w:pPr>
            <w:r>
              <w:rPr>
                <w:rFonts w:eastAsia="Helvetica" w:hint="eastAsia"/>
                <w:rtl w:val="0"/>
              </w:rPr>
              <w:t>教研活动</w:t>
            </w:r>
          </w:p>
        </w:tc>
        <w:tc>
          <w:tcPr>
            <w:tcW w:type="dxa" w:w="10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3"/>
              <w:jc w:val="center"/>
            </w:pPr>
            <w:r>
              <w:rPr>
                <w:rFonts w:eastAsia="Helvetica" w:hint="eastAsia"/>
                <w:rtl w:val="0"/>
              </w:rPr>
              <w:t>环境观察</w:t>
            </w:r>
          </w:p>
        </w:tc>
        <w:tc>
          <w:tcPr>
            <w:tcW w:type="dxa" w:w="8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3"/>
              <w:jc w:val="center"/>
            </w:pPr>
            <w:r>
              <w:rPr>
                <w:rFonts w:eastAsia="Helvetica" w:hint="eastAsia"/>
                <w:rtl w:val="0"/>
              </w:rPr>
              <w:t>交流</w:t>
            </w:r>
          </w:p>
        </w:tc>
        <w:tc>
          <w:tcPr>
            <w:tcW w:type="dxa" w:w="9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3"/>
              <w:jc w:val="center"/>
            </w:pPr>
            <w:r>
              <w:rPr>
                <w:rFonts w:eastAsia="Helvetica" w:hint="eastAsia"/>
                <w:rtl w:val="0"/>
              </w:rPr>
              <w:t>主题活动</w:t>
            </w:r>
          </w:p>
        </w:tc>
        <w:tc>
          <w:tcPr>
            <w:tcW w:type="dxa" w:w="143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63b2d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3"/>
              <w:jc w:val="center"/>
            </w:pPr>
            <w:r>
              <w:rPr>
                <w:rFonts w:eastAsia="Helvetica" w:hint="eastAsia"/>
                <w:rtl w:val="0"/>
              </w:rPr>
              <w:t>其他一日活动</w:t>
            </w:r>
          </w:p>
        </w:tc>
      </w:tr>
      <w:tr>
        <w:tblPrEx>
          <w:shd w:val="clear" w:color="auto" w:fill="ffffff"/>
        </w:tblPrEx>
        <w:trPr>
          <w:trHeight w:val="404" w:hRule="atLeast"/>
        </w:trPr>
        <w:tc>
          <w:tcPr>
            <w:tcW w:type="dxa" w:w="1340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6"/>
              <w:jc w:val="center"/>
            </w:pPr>
            <w:r>
              <w:rPr>
                <w:rFonts w:eastAsia="Helvetica" w:hint="eastAsia"/>
                <w:rtl w:val="0"/>
              </w:rPr>
              <w:t>仙桃市实验幼儿园</w:t>
            </w:r>
          </w:p>
        </w:tc>
        <w:tc>
          <w:tcPr>
            <w:tcW w:type="dxa" w:w="20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left"/>
            </w:pPr>
            <w:r>
              <w:rPr>
                <w:rFonts w:eastAsia="Helvetica" w:hint="eastAsia"/>
                <w:rtl w:val="0"/>
              </w:rPr>
              <w:t>周立峰，熊芬，怀冠菊，范利娟，陈哲</w:t>
            </w:r>
          </w:p>
        </w:tc>
        <w:tc>
          <w:tcPr>
            <w:tcW w:type="dxa" w:w="811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19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1019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885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985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35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399" w:hRule="atLeast"/>
        </w:trPr>
        <w:tc>
          <w:tcPr>
            <w:tcW w:type="dxa" w:w="13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6"/>
              <w:jc w:val="center"/>
            </w:pPr>
            <w:r>
              <w:rPr>
                <w:rFonts w:eastAsia="Helvetica" w:hint="eastAsia"/>
                <w:rtl w:val="0"/>
              </w:rPr>
              <w:t>仙桃市德政幼儿园</w:t>
            </w:r>
          </w:p>
        </w:tc>
        <w:tc>
          <w:tcPr>
            <w:tcW w:type="dxa" w:w="2079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left"/>
            </w:pPr>
            <w:r>
              <w:rPr>
                <w:rFonts w:eastAsia="Helvetica" w:hint="eastAsia"/>
                <w:rtl w:val="0"/>
              </w:rPr>
              <w:t>熊芬，刘五行，印丽霞</w:t>
            </w:r>
          </w:p>
        </w:tc>
        <w:tc>
          <w:tcPr>
            <w:tcW w:type="dxa" w:w="81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10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8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9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3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799" w:hRule="atLeast"/>
        </w:trPr>
        <w:tc>
          <w:tcPr>
            <w:tcW w:type="dxa" w:w="13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6"/>
              <w:jc w:val="center"/>
            </w:pPr>
            <w:r>
              <w:rPr>
                <w:rFonts w:eastAsia="Helvetica" w:hint="eastAsia"/>
                <w:rtl w:val="0"/>
              </w:rPr>
              <w:t>仙桃职业学院附属幼儿园</w:t>
            </w:r>
          </w:p>
        </w:tc>
        <w:tc>
          <w:tcPr>
            <w:tcW w:type="dxa" w:w="2079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left"/>
            </w:pPr>
            <w:r>
              <w:rPr>
                <w:rFonts w:eastAsia="Helvetica" w:hint="eastAsia"/>
                <w:rtl w:val="0"/>
              </w:rPr>
              <w:t>熊芬，怀冠菊，罗金艳，舒妲娜，杨璐，胡淑娟，蔡国胜，刘芬，余艳</w:t>
            </w:r>
          </w:p>
        </w:tc>
        <w:tc>
          <w:tcPr>
            <w:tcW w:type="dxa" w:w="81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10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8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9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3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799" w:hRule="atLeast"/>
        </w:trPr>
        <w:tc>
          <w:tcPr>
            <w:tcW w:type="dxa" w:w="13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6"/>
              <w:jc w:val="center"/>
            </w:pPr>
            <w:r>
              <w:rPr>
                <w:rFonts w:eastAsia="Helvetica" w:hint="eastAsia"/>
                <w:rtl w:val="0"/>
              </w:rPr>
              <w:t>仙桃市慧优谷幼儿园</w:t>
            </w:r>
          </w:p>
        </w:tc>
        <w:tc>
          <w:tcPr>
            <w:tcW w:type="dxa" w:w="2079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left"/>
            </w:pPr>
            <w:r>
              <w:rPr>
                <w:rFonts w:eastAsia="Helvetica" w:hint="eastAsia"/>
                <w:rtl w:val="0"/>
              </w:rPr>
              <w:t>熊芬，怀冠菊，黄玲，尹娟，胡长有，刘五行，王丽，陈哲，金红艳</w:t>
            </w:r>
          </w:p>
        </w:tc>
        <w:tc>
          <w:tcPr>
            <w:tcW w:type="dxa" w:w="81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10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101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8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样式 2"/>
              <w:jc w:val="center"/>
            </w:pPr>
            <w:r>
              <w:rPr>
                <w:rFonts w:eastAsia="Helvetica" w:hint="eastAsia"/>
                <w:rtl w:val="0"/>
              </w:rPr>
              <w:t>＊</w:t>
            </w:r>
          </w:p>
        </w:tc>
        <w:tc>
          <w:tcPr>
            <w:tcW w:type="dxa" w:w="9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3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  <w:rPr>
          <w:sz w:val="28"/>
          <w:szCs w:val="28"/>
        </w:rPr>
      </w:pPr>
      <w:r>
        <w:rPr>
          <w:rFonts w:ascii="Helvetica" w:cs="Arial Unicode MS" w:hAnsi="Arial Unicode MS" w:eastAsia="Arial Unicode MS"/>
          <w:rtl w:val="0"/>
        </w:rPr>
        <w:t xml:space="preserve">    </w:t>
      </w:r>
      <w:r>
        <w:rPr>
          <w:rFonts w:ascii="Arial Unicode MS" w:cs="Arial Unicode MS" w:hAnsi="Arial Unicode MS" w:eastAsia="Helvetica" w:hint="eastAsia"/>
          <w:sz w:val="28"/>
          <w:szCs w:val="28"/>
          <w:rtl w:val="0"/>
          <w:lang w:val="zh-CN" w:eastAsia="zh-CN"/>
        </w:rPr>
        <w:t>二</w:t>
      </w:r>
      <w:r>
        <w:rPr>
          <w:rFonts w:ascii="Helvetica" w:cs="Arial Unicode MS" w:hAnsi="Arial Unicode MS" w:eastAsia="Arial Unicode MS"/>
          <w:sz w:val="28"/>
          <w:szCs w:val="28"/>
          <w:rtl w:val="0"/>
          <w:lang w:val="zh-CN" w:eastAsia="zh-CN"/>
        </w:rPr>
        <w:t>.</w:t>
      </w:r>
      <w:r>
        <w:rPr>
          <w:rFonts w:ascii="Arial Unicode MS" w:cs="Arial Unicode MS" w:hAnsi="Arial Unicode MS" w:eastAsia="Helvetica" w:hint="eastAsia"/>
          <w:sz w:val="28"/>
          <w:szCs w:val="28"/>
          <w:rtl w:val="0"/>
          <w:lang w:val="zh-CN" w:eastAsia="zh-CN"/>
        </w:rPr>
        <w:t>成绩</w:t>
      </w:r>
    </w:p>
    <w:p>
      <w:pPr>
        <w:pStyle w:val="正文"/>
        <w:bidi w:val="0"/>
      </w:pPr>
      <w:r>
        <w:rPr>
          <w:rFonts w:ascii="Helvetica" w:cs="Arial Unicode MS" w:hAnsi="Arial Unicode MS" w:eastAsia="Arial Unicode MS"/>
          <w:sz w:val="28"/>
          <w:szCs w:val="28"/>
          <w:rtl w:val="0"/>
          <w:lang w:val="zh-CN" w:eastAsia="zh-CN"/>
        </w:rPr>
        <w:t xml:space="preserve">    1.</w:t>
      </w:r>
      <w:r>
        <w:rPr>
          <w:rFonts w:ascii="Arial Unicode MS" w:cs="Arial Unicode MS" w:hAnsi="Arial Unicode MS" w:eastAsia="Helvetica" w:hint="eastAsia"/>
          <w:sz w:val="28"/>
          <w:szCs w:val="28"/>
          <w:rtl w:val="0"/>
          <w:lang w:val="zh-CN" w:eastAsia="zh-CN"/>
        </w:rPr>
        <w:t>走园教师积极性高，对活动认识深刻。</w:t>
      </w:r>
    </w:p>
    <w:p>
      <w:pPr>
        <w:pStyle w:val="正文"/>
        <w:bidi w:val="0"/>
      </w:pPr>
      <w:r>
        <w:rPr>
          <w:rFonts w:ascii="Helvetica" w:cs="Arial Unicode MS" w:hAnsi="Arial Unicode MS" w:eastAsia="Arial Unicode MS"/>
          <w:rtl w:val="0"/>
        </w:rPr>
        <w:t xml:space="preserve">  </w:t>
      </w:r>
      <w:r>
        <w:drawing>
          <wp:inline distT="0" distB="0" distL="0" distR="0">
            <wp:extent cx="2982402" cy="216946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sb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402" cy="2169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Arial Unicode MS" w:hAnsi="Arial Unicode MS" w:eastAsia="Arial Unicode MS"/>
          <w:rtl w:val="0"/>
        </w:rPr>
        <w:t xml:space="preserve">  </w:t>
      </w:r>
      <w:r>
        <w:drawing>
          <wp:inline distT="0" distB="0" distL="0" distR="0">
            <wp:extent cx="2969634" cy="216946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sb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34" cy="2169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rPr>
          <w:sz w:val="28"/>
          <w:szCs w:val="28"/>
        </w:rPr>
      </w:pPr>
      <w:r>
        <w:rPr>
          <w:rFonts w:ascii="Helvetica"/>
          <w:sz w:val="28"/>
          <w:szCs w:val="28"/>
          <w:rtl w:val="0"/>
          <w:lang w:val="zh-CN" w:eastAsia="zh-CN"/>
        </w:rPr>
        <w:t xml:space="preserve">    2.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认真记录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活动过程</w:t>
      </w:r>
      <w:r>
        <w:rPr>
          <w:rFonts w:eastAsia="Helvetica" w:hint="eastAsia"/>
          <w:sz w:val="28"/>
          <w:szCs w:val="28"/>
          <w:rtl w:val="0"/>
        </w:rPr>
        <w:t>。</w:t>
      </w:r>
    </w:p>
    <w:p>
      <w:pPr>
        <w:pStyle w:val="正文"/>
        <w:bidi w:val="0"/>
      </w:pPr>
      <w:r>
        <w:drawing>
          <wp:inline distT="0" distB="0" distL="0" distR="0">
            <wp:extent cx="3060029" cy="227314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sb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273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Arial Unicode MS" w:hAnsi="Arial Unicode MS" w:eastAsia="Arial Unicode MS"/>
          <w:rtl w:val="0"/>
        </w:rPr>
        <w:t xml:space="preserve">  </w:t>
      </w:r>
      <w:r>
        <w:drawing>
          <wp:inline distT="0" distB="0" distL="0" distR="0">
            <wp:extent cx="2948190" cy="2261315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sb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190" cy="2261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rPr>
          <w:sz w:val="28"/>
          <w:szCs w:val="28"/>
        </w:rPr>
      </w:pPr>
      <w:r>
        <w:rPr>
          <w:rFonts w:ascii="Helvetica"/>
          <w:sz w:val="28"/>
          <w:szCs w:val="28"/>
          <w:rtl w:val="0"/>
          <w:lang w:val="zh-CN" w:eastAsia="zh-CN"/>
        </w:rPr>
        <w:t>3.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活动中主动交流，</w:t>
      </w:r>
      <w:r>
        <w:rPr>
          <w:rFonts w:eastAsia="Helvetica" w:hint="eastAsia"/>
          <w:sz w:val="28"/>
          <w:szCs w:val="28"/>
          <w:rtl w:val="0"/>
          <w:lang w:val="zh-CN" w:eastAsia="zh-CN"/>
        </w:rPr>
        <w:t>积极反思。</w:t>
      </w:r>
    </w:p>
    <w:p>
      <w:pPr>
        <w:pStyle w:val="正文"/>
        <w:bidi w:val="0"/>
      </w:pPr>
      <w:r>
        <w:drawing>
          <wp:inline distT="0" distB="0" distL="0" distR="0">
            <wp:extent cx="3060029" cy="2120083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sb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1200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Arial Unicode MS" w:hAnsi="Arial Unicode MS" w:eastAsia="Arial Unicode MS"/>
          <w:rtl w:val="0"/>
        </w:rPr>
        <w:t xml:space="preserve">  </w:t>
      </w:r>
      <w:r>
        <w:drawing>
          <wp:inline distT="0" distB="0" distL="0" distR="0">
            <wp:extent cx="2947062" cy="212407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sb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62" cy="2124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Arial Unicode MS" w:hAnsi="Arial Unicode MS" w:eastAsia="Arial Unicode MS"/>
          <w:rtl w:val="0"/>
        </w:rPr>
        <w:t xml:space="preserve">    </w:t>
      </w:r>
    </w:p>
    <w:p>
      <w:pPr>
        <w:pStyle w:val="正文"/>
        <w:rPr>
          <w:sz w:val="30"/>
          <w:szCs w:val="30"/>
        </w:rPr>
      </w:pPr>
      <w:r>
        <w:rPr>
          <w:rFonts w:ascii="Helvetica"/>
          <w:sz w:val="30"/>
          <w:szCs w:val="30"/>
          <w:rtl w:val="0"/>
          <w:lang w:val="zh-CN" w:eastAsia="zh-CN"/>
        </w:rPr>
        <w:t>4.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打破固定园所界限，感受不一样的园儿教育文化</w:t>
      </w:r>
    </w:p>
    <w:p>
      <w:pPr>
        <w:pStyle w:val="正文"/>
        <w:rPr>
          <w:sz w:val="30"/>
          <w:szCs w:val="30"/>
        </w:rPr>
      </w:pPr>
    </w:p>
    <w:p>
      <w:pPr>
        <w:pStyle w:val="正文"/>
        <w:rPr>
          <w:sz w:val="30"/>
          <w:szCs w:val="30"/>
        </w:rPr>
      </w:pPr>
      <w:r>
        <w:rPr>
          <w:rFonts w:eastAsia="Helvetica" w:hint="eastAsia"/>
          <w:sz w:val="30"/>
          <w:szCs w:val="30"/>
          <w:rtl w:val="0"/>
          <w:lang w:val="zh-CN" w:eastAsia="zh-CN"/>
        </w:rPr>
        <w:t>三</w:t>
      </w:r>
      <w:r>
        <w:rPr>
          <w:rFonts w:ascii="Helvetica"/>
          <w:sz w:val="30"/>
          <w:szCs w:val="30"/>
          <w:rtl w:val="0"/>
          <w:lang w:val="en-US"/>
        </w:rPr>
        <w:t>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不足</w:t>
      </w:r>
    </w:p>
    <w:p>
      <w:pPr>
        <w:pStyle w:val="正文"/>
        <w:rPr>
          <w:sz w:val="30"/>
          <w:szCs w:val="30"/>
        </w:rPr>
      </w:pPr>
      <w:r>
        <w:rPr>
          <w:rFonts w:ascii="Helvetica"/>
          <w:sz w:val="30"/>
          <w:szCs w:val="30"/>
          <w:rtl w:val="0"/>
          <w:lang w:val="zh-CN" w:eastAsia="zh-CN"/>
        </w:rPr>
        <w:t>1.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活动单一， 环境参观与听评课为主，主题活动与其他一日活动没有涉及。</w:t>
      </w:r>
    </w:p>
    <w:p>
      <w:pPr>
        <w:pStyle w:val="正文"/>
        <w:rPr>
          <w:sz w:val="30"/>
          <w:szCs w:val="30"/>
        </w:rPr>
      </w:pPr>
      <w:r>
        <w:rPr>
          <w:rFonts w:ascii="Helvetica"/>
          <w:sz w:val="30"/>
          <w:szCs w:val="30"/>
          <w:rtl w:val="0"/>
          <w:lang w:val="zh-CN" w:eastAsia="zh-CN"/>
        </w:rPr>
        <w:t>2.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活动形式以集体活动为主，个别活动太少。</w:t>
      </w:r>
    </w:p>
    <w:p>
      <w:pPr>
        <w:pStyle w:val="正文"/>
        <w:rPr>
          <w:sz w:val="30"/>
          <w:szCs w:val="30"/>
        </w:rPr>
      </w:pPr>
      <w:r>
        <w:rPr>
          <w:rFonts w:ascii="Helvetica"/>
          <w:sz w:val="30"/>
          <w:szCs w:val="30"/>
          <w:rtl w:val="0"/>
          <w:lang w:val="zh-CN" w:eastAsia="zh-CN"/>
        </w:rPr>
        <w:t>3.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阶段活动小结交流不及时，阶段活动反思没有形成文字。</w:t>
      </w:r>
    </w:p>
    <w:p>
      <w:pPr>
        <w:pStyle w:val="正文"/>
        <w:rPr>
          <w:sz w:val="30"/>
          <w:szCs w:val="30"/>
        </w:rPr>
      </w:pPr>
    </w:p>
    <w:p>
      <w:pPr>
        <w:pStyle w:val="正文"/>
        <w:rPr>
          <w:sz w:val="30"/>
          <w:szCs w:val="30"/>
        </w:rPr>
      </w:pPr>
      <w:r>
        <w:rPr>
          <w:rFonts w:eastAsia="Helvetica" w:hint="eastAsia"/>
          <w:sz w:val="30"/>
          <w:szCs w:val="30"/>
          <w:rtl w:val="0"/>
          <w:lang w:val="zh-CN" w:eastAsia="zh-CN"/>
        </w:rPr>
        <w:t>四</w:t>
      </w:r>
      <w:r>
        <w:rPr>
          <w:rFonts w:ascii="Helvetica"/>
          <w:sz w:val="30"/>
          <w:szCs w:val="30"/>
          <w:rtl w:val="0"/>
          <w:lang w:val="en-US"/>
        </w:rPr>
        <w:t>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改进措施</w:t>
      </w:r>
    </w:p>
    <w:p>
      <w:pPr>
        <w:pStyle w:val="正文"/>
        <w:rPr>
          <w:sz w:val="30"/>
          <w:szCs w:val="30"/>
        </w:rPr>
      </w:pPr>
      <w:r>
        <w:rPr>
          <w:rFonts w:ascii="Helvetica"/>
          <w:sz w:val="30"/>
          <w:szCs w:val="30"/>
          <w:rtl w:val="0"/>
          <w:lang w:val="zh-CN" w:eastAsia="zh-CN"/>
        </w:rPr>
        <w:t>1.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帮助走园教师建立对应园所的关系，让走园教师能独立行动</w:t>
      </w:r>
    </w:p>
    <w:p>
      <w:pPr>
        <w:pStyle w:val="正文"/>
        <w:rPr>
          <w:sz w:val="30"/>
          <w:szCs w:val="30"/>
        </w:rPr>
      </w:pPr>
      <w:r>
        <w:rPr>
          <w:rFonts w:ascii="Helvetica"/>
          <w:sz w:val="30"/>
          <w:szCs w:val="30"/>
          <w:rtl w:val="0"/>
          <w:lang w:val="zh-CN" w:eastAsia="zh-CN"/>
        </w:rPr>
        <w:t>2.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进一步深入幼儿园，参与幼儿园的各项活动</w:t>
      </w:r>
    </w:p>
    <w:p>
      <w:pPr>
        <w:pStyle w:val="正文"/>
        <w:rPr>
          <w:sz w:val="30"/>
          <w:szCs w:val="30"/>
        </w:rPr>
      </w:pPr>
      <w:r>
        <w:rPr>
          <w:rFonts w:ascii="Helvetica"/>
          <w:sz w:val="30"/>
          <w:szCs w:val="30"/>
          <w:rtl w:val="0"/>
          <w:lang w:val="zh-CN" w:eastAsia="zh-CN"/>
        </w:rPr>
        <w:t>3.</w:t>
      </w:r>
      <w:r>
        <w:rPr>
          <w:rFonts w:eastAsia="Helvetica" w:hint="eastAsia"/>
          <w:sz w:val="30"/>
          <w:szCs w:val="30"/>
          <w:rtl w:val="0"/>
          <w:lang w:val="zh-CN" w:eastAsia="zh-CN"/>
        </w:rPr>
        <w:t>每月开一次走园活动交流会</w:t>
      </w:r>
    </w:p>
    <w:p>
      <w:pPr>
        <w:pStyle w:val="正文"/>
        <w:rPr>
          <w:sz w:val="30"/>
          <w:szCs w:val="30"/>
        </w:rPr>
      </w:pPr>
    </w:p>
    <w:p>
      <w:pPr>
        <w:pStyle w:val="正文"/>
        <w:rPr>
          <w:sz w:val="30"/>
          <w:szCs w:val="30"/>
        </w:rPr>
      </w:pPr>
      <w:r>
        <w:rPr>
          <w:rFonts w:eastAsia="Helvetica" w:hint="eastAsia"/>
          <w:sz w:val="30"/>
          <w:szCs w:val="30"/>
          <w:rtl w:val="0"/>
          <w:lang w:val="zh-CN" w:eastAsia="zh-CN"/>
        </w:rPr>
        <w:t xml:space="preserve">                                                                                     教育学院</w:t>
      </w:r>
    </w:p>
    <w:p>
      <w:pPr>
        <w:pStyle w:val="正文"/>
      </w:pPr>
      <w:r>
        <w:rPr>
          <w:rFonts w:ascii="Helvetica"/>
          <w:sz w:val="30"/>
          <w:szCs w:val="30"/>
          <w:rtl w:val="0"/>
          <w:lang w:val="zh-CN" w:eastAsia="zh-CN"/>
        </w:rPr>
        <w:t xml:space="preserve">                                                                                    2018</w:t>
      </w:r>
      <w:r>
        <w:rPr>
          <w:rFonts w:ascii="Helvetica"/>
          <w:sz w:val="30"/>
          <w:szCs w:val="30"/>
          <w:rtl w:val="0"/>
          <w:lang w:val="en-US"/>
        </w:rPr>
        <w:t>.</w:t>
      </w:r>
      <w:r>
        <w:rPr>
          <w:rFonts w:ascii="Helvetica"/>
          <w:sz w:val="30"/>
          <w:szCs w:val="30"/>
          <w:rtl w:val="0"/>
          <w:lang w:val="zh-CN" w:eastAsia="zh-CN"/>
        </w:rPr>
        <w:t>4</w:t>
      </w:r>
      <w:r>
        <w:rPr>
          <w:rFonts w:ascii="Helvetica"/>
          <w:sz w:val="30"/>
          <w:szCs w:val="30"/>
          <w:rtl w:val="0"/>
          <w:lang w:val="en-US"/>
        </w:rPr>
        <w:t>.</w:t>
      </w:r>
      <w:r>
        <w:rPr>
          <w:rFonts w:ascii="Helvetica"/>
          <w:sz w:val="30"/>
          <w:szCs w:val="30"/>
          <w:rtl w:val="0"/>
          <w:lang w:val="zh-CN" w:eastAsia="zh-CN"/>
        </w:rPr>
        <w:t>30</w:t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zh-CN" w:eastAsia="zh-CN"/>
    </w:rPr>
  </w:style>
  <w:style w:type="paragraph" w:styleId="表格样式 3">
    <w:name w:val="表格样式 3"/>
    <w:next w:val="表格样式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0"/>
      <w:szCs w:val="20"/>
      <w:u w:val="none"/>
      <w:vertAlign w:val="baseline"/>
    </w:rPr>
  </w:style>
  <w:style w:type="paragraph" w:styleId="表格样式 6">
    <w:name w:val="表格样式 6"/>
    <w:next w:val="表格样式 6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357ca2"/>
      <w:spacing w:val="0"/>
      <w:kern w:val="0"/>
      <w:position w:val="0"/>
      <w:sz w:val="20"/>
      <w:szCs w:val="20"/>
      <w:u w:val="none"/>
      <w:vertAlign w:val="baseline"/>
    </w:rPr>
  </w:style>
  <w:style w:type="paragraph" w:styleId="表格样式 2">
    <w:name w:val="表格样式 2"/>
    <w:next w:val="表格样式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